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FE" w:rsidRDefault="000B79FE" w:rsidP="000B79FE">
      <w:pPr>
        <w:suppressAutoHyphens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Проект </w:t>
      </w:r>
    </w:p>
    <w:p w:rsidR="000B79FE" w:rsidRDefault="000B79FE" w:rsidP="00F624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Муниципальное образование Кондинский район</w:t>
      </w:r>
    </w:p>
    <w:p w:rsidR="000B79FE" w:rsidRDefault="000B79FE" w:rsidP="00F624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0B79FE" w:rsidRDefault="000B79FE" w:rsidP="000B79FE">
      <w:pPr>
        <w:rPr>
          <w:rFonts w:ascii="Times New Roman" w:hAnsi="Times New Roman" w:cs="Times New Roman"/>
          <w:sz w:val="24"/>
          <w:szCs w:val="24"/>
        </w:rPr>
      </w:pPr>
    </w:p>
    <w:p w:rsidR="000B79FE" w:rsidRDefault="000B79FE" w:rsidP="000B79FE">
      <w:pPr>
        <w:pStyle w:val="1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АДМИНИСТРАЦИЯ КОНДИНСКОГО РАЙОНА</w:t>
      </w:r>
    </w:p>
    <w:p w:rsidR="000B79FE" w:rsidRDefault="000B79FE" w:rsidP="000B79F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B79FE" w:rsidRDefault="000B79FE" w:rsidP="000B79FE">
      <w:pPr>
        <w:pStyle w:val="3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ПОСТАНОВЛЕНИЕ</w:t>
      </w:r>
    </w:p>
    <w:p w:rsidR="000B79FE" w:rsidRDefault="000B79FE" w:rsidP="000B79F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8"/>
        <w:gridCol w:w="992"/>
        <w:gridCol w:w="2517"/>
      </w:tblGrid>
      <w:tr w:rsidR="000B79FE" w:rsidTr="000B79F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79FE" w:rsidRDefault="000B79FE" w:rsidP="00AD51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D61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5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20</w:t>
            </w:r>
            <w:r w:rsidR="00B82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D5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9FE" w:rsidRDefault="000B79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79FE" w:rsidRDefault="000B79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  </w:t>
            </w:r>
          </w:p>
        </w:tc>
      </w:tr>
      <w:tr w:rsidR="000B79FE" w:rsidTr="000B79F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79FE" w:rsidRDefault="000B79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79FE" w:rsidRDefault="000B79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пгт. Междуреченский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0B79FE" w:rsidRDefault="000B79F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5E56" w:rsidTr="00EB5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3509" w:type="dxa"/>
        </w:trPr>
        <w:tc>
          <w:tcPr>
            <w:tcW w:w="6062" w:type="dxa"/>
            <w:gridSpan w:val="2"/>
          </w:tcPr>
          <w:p w:rsidR="00EB5E56" w:rsidRPr="00881E76" w:rsidRDefault="00EB5E56" w:rsidP="00881E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E7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Кондинского района от 29 октября 2018 года № 2111 «О муниципальной программе «Укрепление межнационального и межконфессионального согласия, профилактика экстремизма в </w:t>
            </w:r>
            <w:proofErr w:type="spellStart"/>
            <w:r w:rsidRPr="00881E76">
              <w:rPr>
                <w:rFonts w:ascii="Times New Roman" w:hAnsi="Times New Roman" w:cs="Times New Roman"/>
                <w:sz w:val="24"/>
                <w:szCs w:val="24"/>
              </w:rPr>
              <w:t>Кондинском</w:t>
            </w:r>
            <w:proofErr w:type="spellEnd"/>
            <w:r w:rsidRPr="00881E76">
              <w:rPr>
                <w:rFonts w:ascii="Times New Roman" w:hAnsi="Times New Roman" w:cs="Times New Roman"/>
                <w:sz w:val="24"/>
                <w:szCs w:val="24"/>
              </w:rPr>
              <w:t xml:space="preserve"> районе </w:t>
            </w:r>
          </w:p>
          <w:p w:rsidR="00EB5E56" w:rsidRPr="00881E76" w:rsidRDefault="00EB5E56" w:rsidP="00881E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E76">
              <w:rPr>
                <w:rFonts w:ascii="Times New Roman" w:hAnsi="Times New Roman" w:cs="Times New Roman"/>
                <w:sz w:val="24"/>
                <w:szCs w:val="24"/>
              </w:rPr>
              <w:t>на 2019-2025 годы и на период до 2030 года»</w:t>
            </w:r>
          </w:p>
          <w:p w:rsidR="00EB5E56" w:rsidRPr="00881E76" w:rsidRDefault="00EB5E56" w:rsidP="00881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E56" w:rsidRPr="00881E76" w:rsidRDefault="00EB5E56" w:rsidP="00881E76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6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E7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70511" w:rsidRPr="00881E76">
        <w:rPr>
          <w:rFonts w:ascii="Times New Roman" w:hAnsi="Times New Roman" w:cs="Times New Roman"/>
          <w:sz w:val="24"/>
          <w:szCs w:val="24"/>
        </w:rPr>
        <w:t xml:space="preserve">решением Думы Кондинского района от15 декабря 2020 года № 727 «О внесении изменений в решение Думы Кондинского района от 12 декабря 2019 года № 585  «О бюджете муниципального образования Кондинский район на 2020 год и на плановый период 2021 и 2022 годов», постановлением администрации Кондинского района </w:t>
      </w:r>
      <w:r w:rsidR="00E70511" w:rsidRPr="00881E76">
        <w:rPr>
          <w:rFonts w:ascii="Times New Roman" w:hAnsi="Times New Roman" w:cs="Times New Roman"/>
          <w:color w:val="3B2D36"/>
          <w:sz w:val="24"/>
          <w:szCs w:val="24"/>
          <w:shd w:val="clear" w:color="auto" w:fill="EFF4F9"/>
        </w:rPr>
        <w:t>от 22 августа 2018 года № 1690 «О модельной муниципальной программе Кондинского района, порядке</w:t>
      </w:r>
      <w:proofErr w:type="gramEnd"/>
      <w:r w:rsidR="00E70511" w:rsidRPr="00881E76">
        <w:rPr>
          <w:rFonts w:ascii="Times New Roman" w:hAnsi="Times New Roman" w:cs="Times New Roman"/>
          <w:color w:val="3B2D36"/>
          <w:sz w:val="24"/>
          <w:szCs w:val="24"/>
          <w:shd w:val="clear" w:color="auto" w:fill="EFF4F9"/>
        </w:rPr>
        <w:t xml:space="preserve"> принятия решения о разработке муниципальных программ Кондинского района, их формирования, утверждения и реализации»</w:t>
      </w:r>
      <w:r w:rsidRPr="00881E76">
        <w:rPr>
          <w:rFonts w:ascii="Times New Roman" w:hAnsi="Times New Roman" w:cs="Times New Roman"/>
          <w:sz w:val="24"/>
          <w:szCs w:val="24"/>
        </w:rPr>
        <w:t xml:space="preserve">, </w:t>
      </w:r>
      <w:r w:rsidRPr="00881E76">
        <w:rPr>
          <w:rFonts w:ascii="Times New Roman" w:hAnsi="Times New Roman" w:cs="Times New Roman"/>
          <w:b/>
          <w:bCs/>
          <w:sz w:val="24"/>
          <w:szCs w:val="24"/>
        </w:rPr>
        <w:t>администрация Кондинского района постановляет:</w:t>
      </w:r>
    </w:p>
    <w:p w:rsidR="00EB5E56" w:rsidRPr="00881E76" w:rsidRDefault="00EB5E56" w:rsidP="00881E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881E76">
        <w:rPr>
          <w:rFonts w:ascii="Times New Roman" w:hAnsi="Times New Roman" w:cs="Times New Roman"/>
          <w:sz w:val="24"/>
          <w:szCs w:val="24"/>
        </w:rPr>
        <w:t xml:space="preserve">1. Внести в </w:t>
      </w:r>
      <w:r w:rsidR="005A6724" w:rsidRPr="00881E76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881E76">
        <w:rPr>
          <w:rFonts w:ascii="Times New Roman" w:hAnsi="Times New Roman" w:cs="Times New Roman"/>
          <w:sz w:val="24"/>
          <w:szCs w:val="24"/>
        </w:rPr>
        <w:t xml:space="preserve"> администрации Кондинского района от 29 октября 2018 года № 2111 «О муниципальной программе «Укрепление межнационального и межконфессионального согласия, профилактика экстремизма в </w:t>
      </w:r>
      <w:proofErr w:type="spellStart"/>
      <w:r w:rsidRPr="00881E76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881E76">
        <w:rPr>
          <w:rFonts w:ascii="Times New Roman" w:hAnsi="Times New Roman" w:cs="Times New Roman"/>
          <w:sz w:val="24"/>
          <w:szCs w:val="24"/>
        </w:rPr>
        <w:t xml:space="preserve"> районе на 2019-2025 годы и на период до 2030 года» следующие изменения:</w:t>
      </w:r>
    </w:p>
    <w:p w:rsidR="003F5921" w:rsidRPr="00881E76" w:rsidRDefault="003F5921" w:rsidP="00881E76">
      <w:pPr>
        <w:pStyle w:val="a4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6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E76">
        <w:rPr>
          <w:rFonts w:ascii="Times New Roman" w:eastAsia="Times New Roman" w:hAnsi="Times New Roman" w:cs="Times New Roman"/>
          <w:sz w:val="24"/>
          <w:szCs w:val="24"/>
        </w:rPr>
        <w:t>В пункте 2 постановления слова «управление внутренней политики» заменить словами «отдел общественной безопасности».</w:t>
      </w:r>
    </w:p>
    <w:p w:rsidR="00990C26" w:rsidRPr="009B505E" w:rsidRDefault="009B505E" w:rsidP="002F0997">
      <w:pPr>
        <w:pStyle w:val="a4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0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4D6E" w:rsidRPr="009B505E">
        <w:rPr>
          <w:rFonts w:ascii="Times New Roman" w:eastAsia="Times New Roman" w:hAnsi="Times New Roman" w:cs="Times New Roman"/>
          <w:sz w:val="24"/>
          <w:szCs w:val="24"/>
        </w:rPr>
        <w:t xml:space="preserve">Строку </w:t>
      </w:r>
      <w:r w:rsidR="001B3D3C" w:rsidRPr="009B50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B3D3C" w:rsidRPr="009B505E">
        <w:rPr>
          <w:rFonts w:ascii="Times New Roman" w:hAnsi="Times New Roman" w:cs="Times New Roman"/>
          <w:sz w:val="24"/>
          <w:szCs w:val="24"/>
        </w:rPr>
        <w:t>Параметры финансового обеспечения муниципальной программы»</w:t>
      </w:r>
      <w:r w:rsidR="001B3D3C" w:rsidRPr="009B505E">
        <w:rPr>
          <w:rFonts w:ascii="Times New Roman" w:eastAsia="Times New Roman" w:hAnsi="Times New Roman" w:cs="Times New Roman"/>
          <w:sz w:val="24"/>
          <w:szCs w:val="24"/>
        </w:rPr>
        <w:t xml:space="preserve">  Паспорта муниципальной</w:t>
      </w:r>
      <w:r w:rsidR="00CE4D6E" w:rsidRPr="009B505E">
        <w:rPr>
          <w:rFonts w:ascii="Times New Roman" w:eastAsia="Times New Roman" w:hAnsi="Times New Roman" w:cs="Times New Roman"/>
          <w:sz w:val="24"/>
          <w:szCs w:val="24"/>
        </w:rPr>
        <w:t xml:space="preserve"> Программы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приложении к постановлению </w:t>
      </w:r>
      <w:r w:rsidR="00CE4D6E" w:rsidRPr="009B505E">
        <w:rPr>
          <w:rFonts w:ascii="Times New Roman" w:eastAsia="Times New Roman" w:hAnsi="Times New Roman" w:cs="Times New Roman"/>
          <w:sz w:val="24"/>
          <w:szCs w:val="24"/>
        </w:rPr>
        <w:t>изложить в следующей редакции:</w:t>
      </w:r>
    </w:p>
    <w:p w:rsidR="00C5481F" w:rsidRDefault="00CE4D6E" w:rsidP="00C5481F">
      <w:pPr>
        <w:spacing w:after="0" w:line="240" w:lineRule="auto"/>
        <w:ind w:left="1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481F">
        <w:rPr>
          <w:rFonts w:ascii="Times New Roman" w:eastAsia="Times New Roman" w:hAnsi="Times New Roman" w:cs="Times New Roman"/>
          <w:sz w:val="24"/>
          <w:szCs w:val="24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91"/>
        <w:gridCol w:w="6280"/>
      </w:tblGrid>
      <w:tr w:rsidR="00C5481F" w:rsidRPr="00545334" w:rsidTr="000D1976">
        <w:tc>
          <w:tcPr>
            <w:tcW w:w="1719" w:type="pct"/>
          </w:tcPr>
          <w:p w:rsidR="00C5481F" w:rsidRPr="00545334" w:rsidRDefault="00C5481F" w:rsidP="000D19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5334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3281" w:type="pct"/>
          </w:tcPr>
          <w:p w:rsidR="00C5481F" w:rsidRPr="00063905" w:rsidRDefault="00C5481F" w:rsidP="000D19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A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Общее финансирование муниципальной Программы 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 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77C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</w:t>
            </w:r>
            <w:r w:rsidR="00CD2048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C5481F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год –  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213,4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:rsidR="00C5481F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год –  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5481F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год -   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5481F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год 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5337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год </w:t>
            </w:r>
            <w:r w:rsidR="0007530E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:rsidR="00B85337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 год </w:t>
            </w:r>
            <w:r w:rsidR="0007530E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77C9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:rsidR="00C5481F" w:rsidRPr="00063905" w:rsidRDefault="00C5481F" w:rsidP="000D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год </w:t>
            </w:r>
            <w:r w:rsidR="0007530E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77C9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5481F" w:rsidRPr="00DA651E" w:rsidRDefault="00C5481F" w:rsidP="00063905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2026-2030 годы 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77C9"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063905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85337" w:rsidRPr="00063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r w:rsidR="00B85337" w:rsidRPr="00FB6AC6">
              <w:rPr>
                <w:rFonts w:ascii="Times New Roman" w:eastAsia="Times New Roman" w:hAnsi="Times New Roman" w:cs="Times New Roman"/>
                <w:sz w:val="24"/>
                <w:szCs w:val="24"/>
              </w:rPr>
              <w:t>. рублей</w:t>
            </w:r>
            <w:r w:rsidRPr="00FB6A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481F" w:rsidRDefault="00C5481F" w:rsidP="00C5481F">
      <w:pPr>
        <w:pStyle w:val="ConsPlusNormal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77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14E" w:rsidRPr="001411D1" w:rsidRDefault="008445A5" w:rsidP="000D0428">
      <w:pPr>
        <w:pStyle w:val="a4"/>
        <w:numPr>
          <w:ilvl w:val="1"/>
          <w:numId w:val="15"/>
        </w:numPr>
        <w:spacing w:after="0" w:line="240" w:lineRule="auto"/>
        <w:ind w:left="0" w:firstLine="518"/>
        <w:rPr>
          <w:rFonts w:ascii="Times New Roman" w:hAnsi="Times New Roman" w:cs="Times New Roman"/>
          <w:sz w:val="24"/>
          <w:szCs w:val="24"/>
        </w:rPr>
      </w:pPr>
      <w:r w:rsidRPr="001411D1">
        <w:rPr>
          <w:rFonts w:ascii="Times New Roman" w:hAnsi="Times New Roman" w:cs="Times New Roman"/>
          <w:sz w:val="24"/>
          <w:szCs w:val="24"/>
        </w:rPr>
        <w:lastRenderedPageBreak/>
        <w:t xml:space="preserve">Паспорт муниципальной программы </w:t>
      </w:r>
      <w:r w:rsidR="009B505E">
        <w:rPr>
          <w:rFonts w:ascii="Times New Roman" w:hAnsi="Times New Roman" w:cs="Times New Roman"/>
          <w:sz w:val="24"/>
          <w:szCs w:val="24"/>
        </w:rPr>
        <w:t>в приложении к постановлению</w:t>
      </w:r>
      <w:r w:rsidRPr="001411D1">
        <w:rPr>
          <w:rFonts w:ascii="Times New Roman" w:hAnsi="Times New Roman" w:cs="Times New Roman"/>
          <w:sz w:val="24"/>
          <w:szCs w:val="24"/>
        </w:rPr>
        <w:t xml:space="preserve"> </w:t>
      </w:r>
      <w:r w:rsidRPr="001411D1">
        <w:rPr>
          <w:rFonts w:ascii="Times New Roman" w:hAnsi="Times New Roman" w:cs="Times New Roman"/>
          <w:color w:val="3B2D36"/>
          <w:sz w:val="24"/>
          <w:szCs w:val="24"/>
          <w:shd w:val="clear" w:color="auto" w:fill="EFF4F9"/>
        </w:rPr>
        <w:t xml:space="preserve">дополнить </w:t>
      </w:r>
      <w:r w:rsidR="000D0428" w:rsidRPr="001411D1">
        <w:rPr>
          <w:rFonts w:ascii="Times New Roman" w:hAnsi="Times New Roman" w:cs="Times New Roman"/>
          <w:color w:val="3B2D36"/>
          <w:sz w:val="24"/>
          <w:szCs w:val="24"/>
          <w:shd w:val="clear" w:color="auto" w:fill="EFF4F9"/>
        </w:rPr>
        <w:t>строкой</w:t>
      </w:r>
      <w:r w:rsidRPr="001411D1">
        <w:rPr>
          <w:rFonts w:ascii="Times New Roman" w:hAnsi="Times New Roman" w:cs="Times New Roman"/>
          <w:color w:val="3B2D36"/>
          <w:sz w:val="24"/>
          <w:szCs w:val="24"/>
          <w:shd w:val="clear" w:color="auto" w:fill="EFF4F9"/>
        </w:rPr>
        <w:t xml:space="preserve"> следующего содержания: </w:t>
      </w:r>
    </w:p>
    <w:p w:rsidR="003C114E" w:rsidRPr="003C114E" w:rsidRDefault="003C114E" w:rsidP="000D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91"/>
        <w:gridCol w:w="6280"/>
      </w:tblGrid>
      <w:tr w:rsidR="003C114E" w:rsidRPr="00DA651E" w:rsidTr="00115274">
        <w:tc>
          <w:tcPr>
            <w:tcW w:w="1719" w:type="pct"/>
          </w:tcPr>
          <w:p w:rsidR="003C114E" w:rsidRPr="003C114E" w:rsidRDefault="003C114E" w:rsidP="000D04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4E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  <w:p w:rsidR="003C114E" w:rsidRPr="003C114E" w:rsidRDefault="003C114E" w:rsidP="000D04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4E">
              <w:rPr>
                <w:rFonts w:ascii="Times New Roman" w:hAnsi="Times New Roman" w:cs="Times New Roman"/>
                <w:sz w:val="24"/>
                <w:szCs w:val="24"/>
              </w:rPr>
              <w:t>Кондинского района</w:t>
            </w:r>
          </w:p>
          <w:p w:rsidR="003C114E" w:rsidRPr="00545334" w:rsidRDefault="003C114E" w:rsidP="000D04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1" w:type="pct"/>
          </w:tcPr>
          <w:p w:rsidR="003C114E" w:rsidRPr="00C57989" w:rsidRDefault="00C57989" w:rsidP="000D04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579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</w:tbl>
    <w:p w:rsidR="003C114E" w:rsidRDefault="003C114E" w:rsidP="000D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».</w:t>
      </w:r>
    </w:p>
    <w:p w:rsidR="00486DFA" w:rsidRPr="000D0428" w:rsidRDefault="00982219" w:rsidP="009B505E">
      <w:pPr>
        <w:pStyle w:val="2"/>
        <w:numPr>
          <w:ilvl w:val="1"/>
          <w:numId w:val="15"/>
        </w:numPr>
        <w:ind w:left="0" w:firstLine="66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D0428">
        <w:rPr>
          <w:rFonts w:ascii="Times New Roman" w:hAnsi="Times New Roman" w:cs="Times New Roman"/>
          <w:b w:val="0"/>
          <w:color w:val="3B2D36"/>
          <w:sz w:val="24"/>
          <w:szCs w:val="24"/>
          <w:shd w:val="clear" w:color="auto" w:fill="EFF4F9"/>
        </w:rPr>
        <w:t xml:space="preserve"> «Раздел I «О стимулировании инвестиционной и инновационной деятельности, развитие конкуренции и немуниципального сектора экономики» </w:t>
      </w:r>
      <w:r w:rsidR="009B505E">
        <w:rPr>
          <w:rFonts w:ascii="Times New Roman" w:hAnsi="Times New Roman" w:cs="Times New Roman"/>
          <w:b w:val="0"/>
          <w:color w:val="3B2D36"/>
          <w:sz w:val="24"/>
          <w:szCs w:val="24"/>
          <w:shd w:val="clear" w:color="auto" w:fill="EFF4F9"/>
        </w:rPr>
        <w:t xml:space="preserve">в приложении к постановлению </w:t>
      </w:r>
      <w:r w:rsidRPr="000D0428">
        <w:rPr>
          <w:rFonts w:ascii="Times New Roman" w:hAnsi="Times New Roman" w:cs="Times New Roman"/>
          <w:b w:val="0"/>
          <w:color w:val="3B2D36"/>
          <w:sz w:val="24"/>
          <w:szCs w:val="24"/>
          <w:shd w:val="clear" w:color="auto" w:fill="EFF4F9"/>
        </w:rPr>
        <w:t xml:space="preserve"> признать утратившим силу.</w:t>
      </w:r>
      <w:r w:rsidR="00486DFA" w:rsidRPr="000D04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397F7D" w:rsidRDefault="00A46963" w:rsidP="00D92369">
      <w:pPr>
        <w:pStyle w:val="a4"/>
        <w:numPr>
          <w:ilvl w:val="1"/>
          <w:numId w:val="15"/>
        </w:numPr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0D0428">
        <w:rPr>
          <w:rFonts w:ascii="Times New Roman" w:hAnsi="Times New Roman" w:cs="Times New Roman"/>
          <w:sz w:val="24"/>
          <w:szCs w:val="24"/>
        </w:rPr>
        <w:t xml:space="preserve">Раздел II «Механизм реализации муниципальной программы» </w:t>
      </w:r>
      <w:r w:rsidR="009B505E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084B00" w:rsidRPr="00084B00" w:rsidRDefault="00AF1F8B" w:rsidP="00D92369">
      <w:pPr>
        <w:pStyle w:val="2"/>
        <w:spacing w:before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84B00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084B00" w:rsidRPr="00084B00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r w:rsidR="00084B00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</w:t>
      </w:r>
      <w:r w:rsidR="00084B00" w:rsidRPr="00084B00">
        <w:rPr>
          <w:rFonts w:ascii="Times New Roman" w:eastAsia="Calibri" w:hAnsi="Times New Roman"/>
          <w:color w:val="auto"/>
          <w:sz w:val="24"/>
          <w:szCs w:val="24"/>
          <w:lang w:eastAsia="en-US"/>
        </w:rPr>
        <w:t>Механизм реализации муниципальной программы</w:t>
      </w:r>
    </w:p>
    <w:p w:rsidR="00084B00" w:rsidRPr="0080050F" w:rsidRDefault="00084B00" w:rsidP="00D923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1. Взаимодействие ответственного исполнителя и соисполнителей. 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Управление муниципальной программой осуществляет ответственный исполнитель, обеспечивающий по согласованию с соисполнителями внесение на рассмотрение администрации Кондинского района проекта муниципальной программы и изменений в нее. </w:t>
      </w:r>
    </w:p>
    <w:p w:rsidR="00084B00" w:rsidRPr="0080050F" w:rsidRDefault="00084B00" w:rsidP="00084B00">
      <w:pPr>
        <w:pStyle w:val="22"/>
        <w:shd w:val="clear" w:color="auto" w:fill="auto"/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 Соисполнители программных мероприятий и органы местного самоуправления муниципальных образований, участвующие в реализации мероприятий муниципальной программы, представляют ответственному исполнителю информацию по исполнению мероприятий. Отчетная форма может быть дополнена необходимой ответственному исполнителю информацией в целях ее дальнейшего предоставления по месту требования.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В процессе реализации мероприятий муниципальной программы соисполнители муниципальной программы и органы местного самоуправления муниципальных образований Кондинского района, участвующих в реализации ее мероприятий, могут направлять предложения по внесению изменений в план реализации мероприятий муниципальной программы в адрес ответственного исполнителя в электронном виде за подписью руководителя (приложение 1, 2 к муниципальной программе).</w:t>
      </w:r>
    </w:p>
    <w:p w:rsidR="00084B00" w:rsidRPr="0080050F" w:rsidRDefault="00084B00" w:rsidP="00084B00">
      <w:pPr>
        <w:pStyle w:val="22"/>
        <w:shd w:val="clear" w:color="auto" w:fill="auto"/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В целях координации хода реализации муниципальной программы по решению ответственного исполнителя может создаваться межведомственная рабочая группа, решения которой обязательны для всех соисполнителей и ответственного исполнителя муниципальной программы.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050F">
        <w:rPr>
          <w:rFonts w:ascii="Times New Roman" w:hAnsi="Times New Roman" w:cs="Times New Roman"/>
          <w:bCs/>
          <w:sz w:val="24"/>
          <w:szCs w:val="24"/>
        </w:rPr>
        <w:t xml:space="preserve">Годовые отчеты соисполнителей муниципальной программы и исполнительно-распорядительных органов муниципальных образований района, кроме информации, предусмотренной для ежемесячного представления, должны содержать описание изменений по направлению предоставления межбюджетных трансфертов муниципальных образований района, произошедших за отчетный период в результате реализации мероприятий муниципальной программы. 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2. Порядки реализации мероприятий муниципальной программы, оформленные в виде приложения к нормативному правовому акту об утверждении муниципальной программы, или отдельного нормативно правового акта. 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В целях эффективной реализации муниципальной программы часть функций 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 или предоставленными субсидиями на иные цели.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Планирование бюджетных ассигнований на реализацию муниципальной программы в очередном году и плановом периоде осуществляется в соответствии с нормативными правовыми актами, регулирующими порядок составления проекта </w:t>
      </w:r>
      <w:r w:rsidRPr="0080050F">
        <w:rPr>
          <w:rFonts w:ascii="Times New Roman" w:hAnsi="Times New Roman" w:cs="Times New Roman"/>
          <w:sz w:val="24"/>
          <w:szCs w:val="24"/>
        </w:rPr>
        <w:lastRenderedPageBreak/>
        <w:t>бюджета Кондинского района и планирование бюджетных ассигнований.</w:t>
      </w:r>
    </w:p>
    <w:p w:rsidR="00084B00" w:rsidRPr="0080050F" w:rsidRDefault="00084B00" w:rsidP="00084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050F">
        <w:rPr>
          <w:rFonts w:ascii="Times New Roman" w:hAnsi="Times New Roman" w:cs="Times New Roman"/>
          <w:sz w:val="24"/>
          <w:szCs w:val="24"/>
        </w:rPr>
        <w:t xml:space="preserve">Ежегодно формируется (уточняется) перечень мероприятий муниципальной программы на очередной финансовый год и плановый период с уточнением затрат на основании данных, полученных по результатам мониторинга, фактически достигнутых целевых показателей муниципальной программы, с учетом результатов, проводимых в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 районе социологических исследований, статистических данных, в том числе правоохранительных органов, сбора и анализа данных в динамике.</w:t>
      </w:r>
      <w:proofErr w:type="gramEnd"/>
      <w:r w:rsidRPr="0080050F">
        <w:rPr>
          <w:rFonts w:ascii="Times New Roman" w:hAnsi="Times New Roman" w:cs="Times New Roman"/>
          <w:sz w:val="24"/>
          <w:szCs w:val="24"/>
        </w:rPr>
        <w:t xml:space="preserve"> Оценка хода исполнения мероприятий муниципальной программы основана  на мониторинге достижения целевых показателей муниципальной программы путем </w:t>
      </w:r>
      <w:proofErr w:type="gramStart"/>
      <w:r w:rsidRPr="0080050F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80050F">
        <w:rPr>
          <w:rFonts w:ascii="Times New Roman" w:hAnsi="Times New Roman" w:cs="Times New Roman"/>
          <w:sz w:val="24"/>
          <w:szCs w:val="24"/>
        </w:rPr>
        <w:t xml:space="preserve"> фактически достигнутых и целевых значений показателей. В соответствии с данными мониторинга, по фактически достигнутым результатам реализации, в муниципальную программу могут быть внесены корректировки.</w:t>
      </w:r>
    </w:p>
    <w:p w:rsidR="00084B00" w:rsidRPr="0080050F" w:rsidRDefault="00084B00" w:rsidP="00084B00">
      <w:pPr>
        <w:pStyle w:val="22"/>
        <w:shd w:val="clear" w:color="auto" w:fill="auto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Выделение средств бюджета Кондинского района ответственному исполнителю и соисполнителям муниципальной программы осуществляется в соответствии со сводной бюджетной росписью бюджета Кондинского района, в пределах лимитов бюджетных обязательств и объемов финансирования, предусмотренных муниципальной программой.</w:t>
      </w:r>
    </w:p>
    <w:p w:rsidR="00084B00" w:rsidRPr="0080050F" w:rsidRDefault="00084B00" w:rsidP="00084B00">
      <w:pPr>
        <w:pStyle w:val="22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050F">
        <w:rPr>
          <w:rFonts w:ascii="Times New Roman" w:hAnsi="Times New Roman" w:cs="Times New Roman"/>
          <w:sz w:val="24"/>
          <w:szCs w:val="24"/>
        </w:rPr>
        <w:t xml:space="preserve">Реализация мероприятий муниципальной программы осуществляется на основе муниципальных контрактов на приобретение товаров (оказание услуг, выполнение работ) для муниципальных нужд, заключаемых соисполнителями муниципальной программы с исполнителями в установленном законодательством Российской Федерации порядке, а также на основе соглашений о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 и реализации ее мероприятий.</w:t>
      </w:r>
      <w:proofErr w:type="gramEnd"/>
      <w:r w:rsidRPr="0080050F">
        <w:rPr>
          <w:rFonts w:ascii="Times New Roman" w:hAnsi="Times New Roman" w:cs="Times New Roman"/>
          <w:sz w:val="24"/>
          <w:szCs w:val="24"/>
        </w:rPr>
        <w:t xml:space="preserve"> Соглашения (договоры), заключаемые ответственным исполнителем  и соисполнителями в целях реализации мероприятий муниципальной программы, должны содержать требования соблюдения законодательства Российской Федерации в сфере обеспечения безопасности при проведении мероприятий с участием граждан.</w:t>
      </w:r>
    </w:p>
    <w:p w:rsidR="00084B00" w:rsidRPr="0080050F" w:rsidRDefault="00084B00" w:rsidP="00084B00">
      <w:pPr>
        <w:pStyle w:val="22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050F">
        <w:rPr>
          <w:rFonts w:ascii="Times New Roman" w:hAnsi="Times New Roman" w:cs="Times New Roman"/>
          <w:sz w:val="24"/>
          <w:szCs w:val="24"/>
        </w:rPr>
        <w:t>Перечень конкурсов, фестивалей, программ, форумов, ассамблей, спектаклей, постановок, а также семинаров, тренингов, инструктажей, мастер-классов, социологических исследований, проводимых в соответствии с мероприятиями муниципальной программы на очередной год, соисполнитель муниципальной программы согласовывает с ответственным исполнителем муниципальной программы,  за исключением конкурсов, порядок проведения которых утверждает глава Кондинского района.</w:t>
      </w:r>
      <w:proofErr w:type="gramEnd"/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Обеспечивается информирование общественности о ходе и результатах реализации муниципальной программы.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         Реализация мероприятий муниципальной программы представлена приложением 1 к муниципальной программе «</w:t>
      </w:r>
      <w:r w:rsidRPr="0080050F">
        <w:rPr>
          <w:rFonts w:ascii="Times New Roman" w:hAnsi="Times New Roman" w:cs="Times New Roman"/>
          <w:color w:val="000000"/>
          <w:sz w:val="24"/>
          <w:szCs w:val="24"/>
        </w:rPr>
        <w:t>План реализации мероприятий муниципальной программы» и приложением 2 к муниципальной программе «Направления мероприятий муниципальной программы».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Муниципальной программой не предусмотрены мероприятия, которые предполагали бы вовлечение граждан в принятие решений о выборе приоритетов расходования бюджетных средств, в связи с чем, внедрение механизмов инициативного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 не предполагается.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3. Внедрение и применение технологий бережливого производства (далее -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ЛИН-технологий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), направленных как на совершенствование системы муниципального управления, так и на стимулирование применения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ЛИН-технологий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 при оказании муниципальной поддержки.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Ответственный исполнитель, соисполнители муниципальной программы, реализующие мероприятия, организацию деятельности по которым возможно сориентировать на формирование непрерывного потока создания ценности с охватом всех процессов организации и их постоянного совершенствования через вовлечение персонала и устранение всех видов потерь, применяют технологии бережливого производства.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4. Принципы проектного управления в программе не предусмотрен</w:t>
      </w:r>
      <w:r w:rsidR="00901C39">
        <w:rPr>
          <w:rFonts w:ascii="Times New Roman" w:hAnsi="Times New Roman" w:cs="Times New Roman"/>
          <w:sz w:val="24"/>
          <w:szCs w:val="24"/>
        </w:rPr>
        <w:t>ы</w:t>
      </w:r>
      <w:r w:rsidRPr="0080050F">
        <w:rPr>
          <w:rFonts w:ascii="Times New Roman" w:hAnsi="Times New Roman" w:cs="Times New Roman"/>
          <w:sz w:val="24"/>
          <w:szCs w:val="24"/>
        </w:rPr>
        <w:t>.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80050F">
        <w:rPr>
          <w:rFonts w:ascii="Times New Roman" w:hAnsi="Times New Roman" w:cs="Times New Roman"/>
          <w:sz w:val="24"/>
          <w:szCs w:val="24"/>
        </w:rPr>
        <w:t>Инициативное</w:t>
      </w:r>
      <w:proofErr w:type="gramEnd"/>
      <w:r w:rsidRPr="00800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 в программе не предусмотрено.</w:t>
      </w:r>
    </w:p>
    <w:p w:rsidR="00084B00" w:rsidRPr="0080050F" w:rsidRDefault="00084B00" w:rsidP="00084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В муниципальной программе в соответствии с ее целями и задачами  </w:t>
      </w:r>
      <w:proofErr w:type="gramStart"/>
      <w:r w:rsidRPr="0080050F">
        <w:rPr>
          <w:rFonts w:ascii="Times New Roman" w:hAnsi="Times New Roman" w:cs="Times New Roman"/>
          <w:sz w:val="24"/>
          <w:szCs w:val="24"/>
        </w:rPr>
        <w:t>предусмотрены</w:t>
      </w:r>
      <w:proofErr w:type="gramEnd"/>
      <w:r w:rsidRPr="0080050F">
        <w:rPr>
          <w:rFonts w:ascii="Times New Roman" w:hAnsi="Times New Roman" w:cs="Times New Roman"/>
          <w:sz w:val="24"/>
          <w:szCs w:val="24"/>
        </w:rPr>
        <w:t>:</w:t>
      </w:r>
    </w:p>
    <w:p w:rsidR="00084B00" w:rsidRPr="0080050F" w:rsidRDefault="00084B00" w:rsidP="00084B00">
      <w:pPr>
        <w:pStyle w:val="40"/>
        <w:shd w:val="clear" w:color="auto" w:fill="auto"/>
        <w:tabs>
          <w:tab w:val="left" w:pos="794"/>
        </w:tabs>
        <w:spacing w:before="0" w:line="24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80050F">
        <w:rPr>
          <w:rFonts w:ascii="Times New Roman" w:hAnsi="Times New Roman" w:cs="Times New Roman"/>
          <w:b w:val="0"/>
          <w:sz w:val="24"/>
          <w:szCs w:val="24"/>
        </w:rPr>
        <w:t xml:space="preserve">средства из бюджета автономного округа на реализацию мероприятий Ханты-Мансийского автономного округа – Югры в соответствии с условиями и порядками, установленными приложениями к государственной программе Ханты-Мансийского автономного округа – Югры </w:t>
      </w:r>
      <w:hyperlink r:id="rId6" w:tooltip="ПОСТАНОВЛЕНИЕ от 05.10.2018 № 349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<w:r w:rsidRPr="0080050F">
          <w:rPr>
            <w:rStyle w:val="a3"/>
            <w:rFonts w:ascii="Times New Roman" w:hAnsi="Times New Roman"/>
            <w:b w:val="0"/>
            <w:sz w:val="24"/>
          </w:rPr>
          <w:t>от 05 октября 2018 года № 349-п</w:t>
        </w:r>
      </w:hyperlink>
      <w:r w:rsidRPr="0080050F">
        <w:rPr>
          <w:rFonts w:ascii="Times New Roman" w:hAnsi="Times New Roman" w:cs="Times New Roman"/>
          <w:b w:val="0"/>
          <w:sz w:val="24"/>
          <w:szCs w:val="24"/>
        </w:rPr>
        <w:t xml:space="preserve"> «О государственной программе Ханты-Мансийского автономного округа – Югры «Реализация государственной национальной политики и профилактики экстремизма» с долей </w:t>
      </w:r>
      <w:proofErr w:type="spellStart"/>
      <w:r w:rsidRPr="0080050F">
        <w:rPr>
          <w:rFonts w:ascii="Times New Roman" w:hAnsi="Times New Roman" w:cs="Times New Roman"/>
          <w:b w:val="0"/>
          <w:sz w:val="24"/>
          <w:szCs w:val="24"/>
        </w:rPr>
        <w:t>софинансирования</w:t>
      </w:r>
      <w:proofErr w:type="spellEnd"/>
      <w:r w:rsidRPr="0080050F">
        <w:rPr>
          <w:rFonts w:ascii="Times New Roman" w:hAnsi="Times New Roman" w:cs="Times New Roman"/>
          <w:b w:val="0"/>
          <w:sz w:val="24"/>
          <w:szCs w:val="24"/>
        </w:rPr>
        <w:t xml:space="preserve"> бюджета района;</w:t>
      </w:r>
      <w:proofErr w:type="gramEnd"/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</w:pPr>
      <w:r w:rsidRPr="0080050F"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  <w:t>заключение соглашений (договоров) с  органами исполнительной власти субъекта федерации о взаимодействии в целях совместной реализации мероприятий государственной программы в автономном округе;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spellStart"/>
      <w:r w:rsidRPr="0080050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80050F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определяется соглашением, заключенным между Департаментом внутренней политики Ханты-Мансийского автономного округа - Югры и администрацией Кондинского района.</w:t>
      </w:r>
    </w:p>
    <w:p w:rsidR="00084B00" w:rsidRPr="0080050F" w:rsidRDefault="00084B00" w:rsidP="00084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0F">
        <w:rPr>
          <w:rFonts w:ascii="Times New Roman" w:hAnsi="Times New Roman" w:cs="Times New Roman"/>
          <w:sz w:val="24"/>
          <w:szCs w:val="24"/>
        </w:rPr>
        <w:t>Финансовое обеспечение муниципальной программы осуществляется в пределах средств, выделенных из федерального бюджета, бюджета Ханты-Мансийского автономного округа - Югры, средств местных бюджетов. Выделение средств бюджета Кондинского района ответственному исполнителю и соисполнителям муниципальной программы осуществляется в соответствии со сводной бюджетной росписью бюджета Кондинского района, в пределах лимитов бюджетных обязательств и объемов финансирования, предусмотренных по муниципальной программе</w:t>
      </w:r>
      <w:proofErr w:type="gramStart"/>
      <w:r w:rsidRPr="008005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47355" w:rsidRPr="009B505E" w:rsidRDefault="003667D6" w:rsidP="00D92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</w:t>
      </w:r>
      <w:r w:rsidR="000D0428" w:rsidRPr="009B505E">
        <w:rPr>
          <w:rFonts w:ascii="Times New Roman" w:hAnsi="Times New Roman" w:cs="Times New Roman"/>
          <w:sz w:val="24"/>
          <w:szCs w:val="24"/>
        </w:rPr>
        <w:t xml:space="preserve"> </w:t>
      </w:r>
      <w:r w:rsidR="00E47355" w:rsidRPr="009B505E">
        <w:rPr>
          <w:rFonts w:ascii="Times New Roman" w:hAnsi="Times New Roman" w:cs="Times New Roman"/>
          <w:sz w:val="24"/>
          <w:szCs w:val="24"/>
        </w:rPr>
        <w:t xml:space="preserve"> </w:t>
      </w:r>
      <w:r w:rsidR="00E47355" w:rsidRPr="009B505E">
        <w:rPr>
          <w:rFonts w:ascii="Times New Roman" w:eastAsia="Times New Roman" w:hAnsi="Times New Roman" w:cs="Times New Roman"/>
          <w:sz w:val="24"/>
          <w:szCs w:val="24"/>
        </w:rPr>
        <w:t xml:space="preserve">Таблицу 2 </w:t>
      </w:r>
      <w:r>
        <w:rPr>
          <w:rFonts w:ascii="Times New Roman" w:eastAsia="Times New Roman" w:hAnsi="Times New Roman" w:cs="Times New Roman"/>
          <w:sz w:val="24"/>
          <w:szCs w:val="24"/>
        </w:rPr>
        <w:t>в приложении к постановлению</w:t>
      </w:r>
      <w:r w:rsidR="00E47355" w:rsidRPr="009B505E">
        <w:rPr>
          <w:rFonts w:ascii="Times New Roman" w:eastAsia="Times New Roman" w:hAnsi="Times New Roman" w:cs="Times New Roman"/>
          <w:sz w:val="24"/>
          <w:szCs w:val="24"/>
        </w:rPr>
        <w:t xml:space="preserve"> изложить в новой редакции (приложение 1).</w:t>
      </w:r>
    </w:p>
    <w:p w:rsidR="00E47355" w:rsidRPr="003667D6" w:rsidRDefault="008502D6" w:rsidP="00D92369">
      <w:pPr>
        <w:pStyle w:val="a4"/>
        <w:numPr>
          <w:ilvl w:val="1"/>
          <w:numId w:val="1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667D6">
        <w:rPr>
          <w:rFonts w:ascii="Times New Roman" w:eastAsia="Times New Roman" w:hAnsi="Times New Roman" w:cs="Times New Roman"/>
          <w:sz w:val="24"/>
          <w:szCs w:val="24"/>
        </w:rPr>
        <w:t xml:space="preserve">Таблицу 3 </w:t>
      </w:r>
      <w:r w:rsidRPr="003667D6">
        <w:rPr>
          <w:rFonts w:ascii="Times New Roman" w:hAnsi="Times New Roman" w:cs="Times New Roman"/>
          <w:sz w:val="24"/>
          <w:szCs w:val="24"/>
        </w:rPr>
        <w:t xml:space="preserve"> «Перечень возможных рисков при реализации муниципальной программы и мер по их преодолению» </w:t>
      </w:r>
      <w:r w:rsidR="003667D6">
        <w:rPr>
          <w:rFonts w:ascii="Times New Roman" w:hAnsi="Times New Roman" w:cs="Times New Roman"/>
          <w:sz w:val="24"/>
          <w:szCs w:val="24"/>
        </w:rPr>
        <w:t xml:space="preserve">в приложении к постановлению </w:t>
      </w:r>
      <w:r w:rsidR="00392856" w:rsidRPr="003667D6">
        <w:rPr>
          <w:rFonts w:ascii="Times New Roman" w:hAnsi="Times New Roman" w:cs="Times New Roman"/>
          <w:sz w:val="24"/>
          <w:szCs w:val="24"/>
        </w:rPr>
        <w:t>признать утративш</w:t>
      </w:r>
      <w:r w:rsidR="00901C39">
        <w:rPr>
          <w:rFonts w:ascii="Times New Roman" w:hAnsi="Times New Roman" w:cs="Times New Roman"/>
          <w:sz w:val="24"/>
          <w:szCs w:val="24"/>
        </w:rPr>
        <w:t>ей</w:t>
      </w:r>
      <w:r w:rsidR="00392856" w:rsidRPr="003667D6">
        <w:rPr>
          <w:rFonts w:ascii="Times New Roman" w:hAnsi="Times New Roman" w:cs="Times New Roman"/>
          <w:sz w:val="24"/>
          <w:szCs w:val="24"/>
        </w:rPr>
        <w:t xml:space="preserve"> силу.</w:t>
      </w:r>
    </w:p>
    <w:p w:rsidR="00B94699" w:rsidRPr="00A77EF8" w:rsidRDefault="008E1863" w:rsidP="00D923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7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sub_4"/>
      <w:r w:rsidR="003667D6">
        <w:rPr>
          <w:rFonts w:ascii="Times New Roman" w:eastAsia="Times New Roman" w:hAnsi="Times New Roman" w:cs="Times New Roman"/>
          <w:sz w:val="24"/>
          <w:szCs w:val="24"/>
        </w:rPr>
        <w:t>2</w:t>
      </w:r>
      <w:r w:rsidR="00B94699" w:rsidRPr="00A77EF8">
        <w:rPr>
          <w:rFonts w:ascii="Times New Roman" w:hAnsi="Times New Roman" w:cs="Times New Roman"/>
          <w:sz w:val="24"/>
          <w:szCs w:val="24"/>
        </w:rPr>
        <w:t>.</w:t>
      </w:r>
      <w:r w:rsidR="00B94699" w:rsidRPr="00A77EF8">
        <w:rPr>
          <w:rFonts w:ascii="Times New Roman" w:eastAsia="Times New Roman" w:hAnsi="Times New Roman" w:cs="Times New Roman"/>
          <w:sz w:val="24"/>
          <w:szCs w:val="24"/>
        </w:rPr>
        <w:t xml:space="preserve"> Обнародовать настоящее постановление в соответствии с решением Думы Кондинского района от 27 февраля 2017 года №</w:t>
      </w:r>
      <w:r w:rsidR="00B946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699" w:rsidRPr="00A77EF8">
        <w:rPr>
          <w:rFonts w:ascii="Times New Roman" w:eastAsia="Times New Roman" w:hAnsi="Times New Roman" w:cs="Times New Roman"/>
          <w:sz w:val="24"/>
          <w:szCs w:val="24"/>
        </w:rPr>
        <w:t>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 официальном сайте органов местного самоуправления муниципального образования Кондинский район.</w:t>
      </w:r>
    </w:p>
    <w:bookmarkEnd w:id="0"/>
    <w:p w:rsidR="00B94699" w:rsidRDefault="003667D6" w:rsidP="00D923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94699" w:rsidRPr="00A77EF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46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699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B94699" w:rsidRPr="00A77EF8">
        <w:rPr>
          <w:rFonts w:ascii="Times New Roman" w:eastAsia="Times New Roman" w:hAnsi="Times New Roman" w:cs="Times New Roman"/>
          <w:sz w:val="24"/>
          <w:szCs w:val="24"/>
        </w:rPr>
        <w:t xml:space="preserve"> вступает в силу </w:t>
      </w:r>
      <w:r w:rsidR="00B94699">
        <w:rPr>
          <w:rFonts w:ascii="Times New Roman" w:eastAsia="Times New Roman" w:hAnsi="Times New Roman" w:cs="Times New Roman"/>
          <w:sz w:val="24"/>
          <w:szCs w:val="24"/>
        </w:rPr>
        <w:t>после обнародования</w:t>
      </w:r>
      <w:r w:rsidR="00B94699" w:rsidRPr="00A77E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0850" w:rsidRPr="00E5275E" w:rsidRDefault="008E1863" w:rsidP="00E5275E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7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675379" w:rsidRDefault="00675379" w:rsidP="002A5D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31F9" w:rsidRDefault="005831F9" w:rsidP="002A5D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31F9" w:rsidRPr="00A77EF8" w:rsidRDefault="005831F9" w:rsidP="002A5D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2EDD" w:rsidRPr="00A77EF8" w:rsidRDefault="00314301" w:rsidP="002A5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EF8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0B79FE" w:rsidRPr="00A77EF8">
        <w:rPr>
          <w:rFonts w:ascii="Times New Roman" w:hAnsi="Times New Roman" w:cs="Times New Roman"/>
          <w:color w:val="000000"/>
          <w:sz w:val="24"/>
          <w:szCs w:val="24"/>
        </w:rPr>
        <w:t>лав</w:t>
      </w:r>
      <w:r w:rsidRPr="00A77EF8"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r w:rsidR="000B79FE" w:rsidRPr="00A77EF8">
        <w:rPr>
          <w:rFonts w:ascii="Times New Roman" w:hAnsi="Times New Roman" w:cs="Times New Roman"/>
          <w:color w:val="000000"/>
          <w:sz w:val="24"/>
          <w:szCs w:val="24"/>
        </w:rPr>
        <w:t xml:space="preserve">Кондинского района                               </w:t>
      </w:r>
      <w:r w:rsidRPr="00A77EF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 w:rsidR="000B79FE" w:rsidRPr="00A77EF8">
        <w:rPr>
          <w:rFonts w:ascii="Times New Roman" w:hAnsi="Times New Roman" w:cs="Times New Roman"/>
          <w:color w:val="000000"/>
          <w:sz w:val="24"/>
          <w:szCs w:val="24"/>
        </w:rPr>
        <w:t xml:space="preserve">    А.</w:t>
      </w:r>
      <w:r w:rsidRPr="00A77EF8">
        <w:rPr>
          <w:rFonts w:ascii="Times New Roman" w:hAnsi="Times New Roman" w:cs="Times New Roman"/>
          <w:color w:val="000000"/>
          <w:sz w:val="24"/>
          <w:szCs w:val="24"/>
        </w:rPr>
        <w:t>В. Дубовик</w:t>
      </w:r>
      <w:r w:rsidR="000B79FE" w:rsidRPr="00A77EF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sectPr w:rsidR="00C82EDD" w:rsidRPr="00A77EF8" w:rsidSect="00C44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246A"/>
    <w:multiLevelType w:val="hybridMultilevel"/>
    <w:tmpl w:val="C04493FC"/>
    <w:lvl w:ilvl="0" w:tplc="EA7E8D4A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4A7112"/>
    <w:multiLevelType w:val="multilevel"/>
    <w:tmpl w:val="41C2348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abstractNum w:abstractNumId="2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/>
      </w:rPr>
    </w:lvl>
  </w:abstractNum>
  <w:abstractNum w:abstractNumId="3">
    <w:nsid w:val="15DE0FF2"/>
    <w:multiLevelType w:val="hybridMultilevel"/>
    <w:tmpl w:val="7DEE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0E99"/>
    <w:multiLevelType w:val="multilevel"/>
    <w:tmpl w:val="1DE899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5">
    <w:nsid w:val="28074515"/>
    <w:multiLevelType w:val="multilevel"/>
    <w:tmpl w:val="64EC1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6">
    <w:nsid w:val="2A4B43A1"/>
    <w:multiLevelType w:val="multilevel"/>
    <w:tmpl w:val="64EC1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7">
    <w:nsid w:val="3B6E248A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46683C14"/>
    <w:multiLevelType w:val="multilevel"/>
    <w:tmpl w:val="FD88DF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ED01142"/>
    <w:multiLevelType w:val="hybridMultilevel"/>
    <w:tmpl w:val="873CA3BE"/>
    <w:lvl w:ilvl="0" w:tplc="EA2673E4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lowerLetter"/>
      <w:lvlText w:val="%2."/>
      <w:lvlJc w:val="left"/>
      <w:pPr>
        <w:ind w:left="10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D07E44"/>
    <w:multiLevelType w:val="hybridMultilevel"/>
    <w:tmpl w:val="43A46642"/>
    <w:lvl w:ilvl="0" w:tplc="3F9C9172">
      <w:start w:val="1"/>
      <w:numFmt w:val="decimal"/>
      <w:lvlText w:val="%1."/>
      <w:lvlJc w:val="left"/>
      <w:pPr>
        <w:ind w:left="88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6E41360"/>
    <w:multiLevelType w:val="multilevel"/>
    <w:tmpl w:val="1DE899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68CA49B2"/>
    <w:multiLevelType w:val="multilevel"/>
    <w:tmpl w:val="0BA2BA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5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6">
    <w:nsid w:val="7C5406DE"/>
    <w:multiLevelType w:val="hybridMultilevel"/>
    <w:tmpl w:val="576C4A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1B0852"/>
    <w:multiLevelType w:val="hybridMultilevel"/>
    <w:tmpl w:val="5F5477AA"/>
    <w:lvl w:ilvl="0" w:tplc="4586BCC4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4"/>
  </w:num>
  <w:num w:numId="5">
    <w:abstractNumId w:val="6"/>
  </w:num>
  <w:num w:numId="6">
    <w:abstractNumId w:val="17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9"/>
  </w:num>
  <w:num w:numId="12">
    <w:abstractNumId w:val="3"/>
  </w:num>
  <w:num w:numId="13">
    <w:abstractNumId w:val="7"/>
  </w:num>
  <w:num w:numId="14">
    <w:abstractNumId w:val="2"/>
    <w:lvlOverride w:ilvl="0">
      <w:startOverride w:val="2026"/>
    </w:lvlOverride>
    <w:lvlOverride w:ilvl="1">
      <w:startOverride w:val="20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9FE"/>
    <w:rsid w:val="00002830"/>
    <w:rsid w:val="0000556B"/>
    <w:rsid w:val="0001493C"/>
    <w:rsid w:val="00016C70"/>
    <w:rsid w:val="00017C99"/>
    <w:rsid w:val="000268CF"/>
    <w:rsid w:val="000372C2"/>
    <w:rsid w:val="000420FB"/>
    <w:rsid w:val="00052C95"/>
    <w:rsid w:val="000538F2"/>
    <w:rsid w:val="00063905"/>
    <w:rsid w:val="00064815"/>
    <w:rsid w:val="0007091A"/>
    <w:rsid w:val="0007162C"/>
    <w:rsid w:val="00072248"/>
    <w:rsid w:val="0007530E"/>
    <w:rsid w:val="000762BD"/>
    <w:rsid w:val="00076B30"/>
    <w:rsid w:val="00084B00"/>
    <w:rsid w:val="00090FE5"/>
    <w:rsid w:val="000B0429"/>
    <w:rsid w:val="000B5120"/>
    <w:rsid w:val="000B79FE"/>
    <w:rsid w:val="000C6F3A"/>
    <w:rsid w:val="000D0428"/>
    <w:rsid w:val="000D12C6"/>
    <w:rsid w:val="000E2945"/>
    <w:rsid w:val="000E61B9"/>
    <w:rsid w:val="000E75F0"/>
    <w:rsid w:val="000F43EC"/>
    <w:rsid w:val="00106531"/>
    <w:rsid w:val="00112833"/>
    <w:rsid w:val="00117E69"/>
    <w:rsid w:val="0012183F"/>
    <w:rsid w:val="00122096"/>
    <w:rsid w:val="00123D8D"/>
    <w:rsid w:val="00124834"/>
    <w:rsid w:val="00140AFE"/>
    <w:rsid w:val="001411D1"/>
    <w:rsid w:val="00146EBD"/>
    <w:rsid w:val="00151DC3"/>
    <w:rsid w:val="00152703"/>
    <w:rsid w:val="00157849"/>
    <w:rsid w:val="00164AD1"/>
    <w:rsid w:val="001B19B3"/>
    <w:rsid w:val="001B3D3C"/>
    <w:rsid w:val="001C6771"/>
    <w:rsid w:val="001D19A9"/>
    <w:rsid w:val="001D30C6"/>
    <w:rsid w:val="001D7DA2"/>
    <w:rsid w:val="001E461F"/>
    <w:rsid w:val="001F217D"/>
    <w:rsid w:val="001F2905"/>
    <w:rsid w:val="00204029"/>
    <w:rsid w:val="00204368"/>
    <w:rsid w:val="00230082"/>
    <w:rsid w:val="00237827"/>
    <w:rsid w:val="00237D93"/>
    <w:rsid w:val="00245E22"/>
    <w:rsid w:val="0025430A"/>
    <w:rsid w:val="002609CD"/>
    <w:rsid w:val="0026684C"/>
    <w:rsid w:val="00271A5A"/>
    <w:rsid w:val="0029439B"/>
    <w:rsid w:val="002A1BC2"/>
    <w:rsid w:val="002A3458"/>
    <w:rsid w:val="002A4C34"/>
    <w:rsid w:val="002A5DC6"/>
    <w:rsid w:val="002A6251"/>
    <w:rsid w:val="002B286E"/>
    <w:rsid w:val="002B4989"/>
    <w:rsid w:val="002C6A66"/>
    <w:rsid w:val="002D128F"/>
    <w:rsid w:val="002D4156"/>
    <w:rsid w:val="002D4A90"/>
    <w:rsid w:val="002D4ADF"/>
    <w:rsid w:val="002F0997"/>
    <w:rsid w:val="002F302F"/>
    <w:rsid w:val="0030167B"/>
    <w:rsid w:val="00301777"/>
    <w:rsid w:val="00306FC8"/>
    <w:rsid w:val="00314301"/>
    <w:rsid w:val="00315D34"/>
    <w:rsid w:val="003175CE"/>
    <w:rsid w:val="003253DB"/>
    <w:rsid w:val="00331E1D"/>
    <w:rsid w:val="00357A95"/>
    <w:rsid w:val="003667D6"/>
    <w:rsid w:val="00391015"/>
    <w:rsid w:val="0039123D"/>
    <w:rsid w:val="00392856"/>
    <w:rsid w:val="0039497C"/>
    <w:rsid w:val="00397F7D"/>
    <w:rsid w:val="003A2C3C"/>
    <w:rsid w:val="003A4F35"/>
    <w:rsid w:val="003A6586"/>
    <w:rsid w:val="003C114E"/>
    <w:rsid w:val="003D65F4"/>
    <w:rsid w:val="003E303E"/>
    <w:rsid w:val="003E4392"/>
    <w:rsid w:val="003F4B5E"/>
    <w:rsid w:val="003F5921"/>
    <w:rsid w:val="00406F1F"/>
    <w:rsid w:val="00407B95"/>
    <w:rsid w:val="00415984"/>
    <w:rsid w:val="00422092"/>
    <w:rsid w:val="00431FAC"/>
    <w:rsid w:val="004638A7"/>
    <w:rsid w:val="00467C04"/>
    <w:rsid w:val="00486DFA"/>
    <w:rsid w:val="004971AA"/>
    <w:rsid w:val="004A3CAE"/>
    <w:rsid w:val="004B105E"/>
    <w:rsid w:val="004B245F"/>
    <w:rsid w:val="004B56CF"/>
    <w:rsid w:val="004B6137"/>
    <w:rsid w:val="004C109F"/>
    <w:rsid w:val="004C7611"/>
    <w:rsid w:val="004D3A23"/>
    <w:rsid w:val="004F0FC1"/>
    <w:rsid w:val="004F292F"/>
    <w:rsid w:val="004F4487"/>
    <w:rsid w:val="004F5260"/>
    <w:rsid w:val="00500EF9"/>
    <w:rsid w:val="00502C11"/>
    <w:rsid w:val="00523BAF"/>
    <w:rsid w:val="005276AF"/>
    <w:rsid w:val="005366EE"/>
    <w:rsid w:val="0055364D"/>
    <w:rsid w:val="00566F85"/>
    <w:rsid w:val="00572B41"/>
    <w:rsid w:val="0057346F"/>
    <w:rsid w:val="00577125"/>
    <w:rsid w:val="005831F9"/>
    <w:rsid w:val="00584745"/>
    <w:rsid w:val="00593AAF"/>
    <w:rsid w:val="005A6724"/>
    <w:rsid w:val="005C0326"/>
    <w:rsid w:val="005C254D"/>
    <w:rsid w:val="005C31D7"/>
    <w:rsid w:val="005E3006"/>
    <w:rsid w:val="005F4045"/>
    <w:rsid w:val="005F4EEA"/>
    <w:rsid w:val="005F533F"/>
    <w:rsid w:val="005F593D"/>
    <w:rsid w:val="00604A64"/>
    <w:rsid w:val="00605302"/>
    <w:rsid w:val="006106A6"/>
    <w:rsid w:val="006106D7"/>
    <w:rsid w:val="0061496B"/>
    <w:rsid w:val="00614B6A"/>
    <w:rsid w:val="00620DDD"/>
    <w:rsid w:val="00627185"/>
    <w:rsid w:val="006437A9"/>
    <w:rsid w:val="006500C3"/>
    <w:rsid w:val="00654111"/>
    <w:rsid w:val="006627A9"/>
    <w:rsid w:val="00664BE2"/>
    <w:rsid w:val="006751E4"/>
    <w:rsid w:val="00675379"/>
    <w:rsid w:val="00675776"/>
    <w:rsid w:val="0068398C"/>
    <w:rsid w:val="00684A74"/>
    <w:rsid w:val="00687697"/>
    <w:rsid w:val="00687DB2"/>
    <w:rsid w:val="0069001F"/>
    <w:rsid w:val="00692CC9"/>
    <w:rsid w:val="006952A1"/>
    <w:rsid w:val="00695D13"/>
    <w:rsid w:val="006A0712"/>
    <w:rsid w:val="006A5128"/>
    <w:rsid w:val="006B77C9"/>
    <w:rsid w:val="00704185"/>
    <w:rsid w:val="00710FEF"/>
    <w:rsid w:val="00720ECF"/>
    <w:rsid w:val="00721F50"/>
    <w:rsid w:val="00740233"/>
    <w:rsid w:val="00743C7B"/>
    <w:rsid w:val="007522FD"/>
    <w:rsid w:val="00753E2B"/>
    <w:rsid w:val="0075495A"/>
    <w:rsid w:val="007651C3"/>
    <w:rsid w:val="00767B8B"/>
    <w:rsid w:val="007769C2"/>
    <w:rsid w:val="00796B8E"/>
    <w:rsid w:val="007A02C3"/>
    <w:rsid w:val="007B3947"/>
    <w:rsid w:val="007B486A"/>
    <w:rsid w:val="007D4169"/>
    <w:rsid w:val="007F4583"/>
    <w:rsid w:val="007F5541"/>
    <w:rsid w:val="00805701"/>
    <w:rsid w:val="00815166"/>
    <w:rsid w:val="00816046"/>
    <w:rsid w:val="00817466"/>
    <w:rsid w:val="008431D7"/>
    <w:rsid w:val="008445A5"/>
    <w:rsid w:val="008502D6"/>
    <w:rsid w:val="0085502E"/>
    <w:rsid w:val="00871C55"/>
    <w:rsid w:val="00881E76"/>
    <w:rsid w:val="00882E24"/>
    <w:rsid w:val="00883AE2"/>
    <w:rsid w:val="008A4F53"/>
    <w:rsid w:val="008B0666"/>
    <w:rsid w:val="008B7789"/>
    <w:rsid w:val="008C2C39"/>
    <w:rsid w:val="008C7287"/>
    <w:rsid w:val="008D6089"/>
    <w:rsid w:val="008E157D"/>
    <w:rsid w:val="008E1863"/>
    <w:rsid w:val="008E5A1F"/>
    <w:rsid w:val="008F0111"/>
    <w:rsid w:val="008F1215"/>
    <w:rsid w:val="008F1968"/>
    <w:rsid w:val="00900C3C"/>
    <w:rsid w:val="00901C39"/>
    <w:rsid w:val="00912849"/>
    <w:rsid w:val="0091695E"/>
    <w:rsid w:val="00916E90"/>
    <w:rsid w:val="00936D58"/>
    <w:rsid w:val="00943F9A"/>
    <w:rsid w:val="00950349"/>
    <w:rsid w:val="00951406"/>
    <w:rsid w:val="00957F99"/>
    <w:rsid w:val="00964DDC"/>
    <w:rsid w:val="009656C6"/>
    <w:rsid w:val="0097091B"/>
    <w:rsid w:val="00971D31"/>
    <w:rsid w:val="009767F5"/>
    <w:rsid w:val="00981F5B"/>
    <w:rsid w:val="00982219"/>
    <w:rsid w:val="00990C26"/>
    <w:rsid w:val="00997DA4"/>
    <w:rsid w:val="009A50C9"/>
    <w:rsid w:val="009B505E"/>
    <w:rsid w:val="009B78DB"/>
    <w:rsid w:val="009B7EED"/>
    <w:rsid w:val="009C2D68"/>
    <w:rsid w:val="009C486A"/>
    <w:rsid w:val="009C69A2"/>
    <w:rsid w:val="009D48DF"/>
    <w:rsid w:val="009D5C3E"/>
    <w:rsid w:val="009E5F18"/>
    <w:rsid w:val="009F0FAC"/>
    <w:rsid w:val="00A15CDF"/>
    <w:rsid w:val="00A22CD4"/>
    <w:rsid w:val="00A330BA"/>
    <w:rsid w:val="00A454CD"/>
    <w:rsid w:val="00A457BD"/>
    <w:rsid w:val="00A46675"/>
    <w:rsid w:val="00A46963"/>
    <w:rsid w:val="00A47F61"/>
    <w:rsid w:val="00A61343"/>
    <w:rsid w:val="00A636EC"/>
    <w:rsid w:val="00A77EF8"/>
    <w:rsid w:val="00A97571"/>
    <w:rsid w:val="00AB30E9"/>
    <w:rsid w:val="00AD0871"/>
    <w:rsid w:val="00AD5117"/>
    <w:rsid w:val="00AF00E2"/>
    <w:rsid w:val="00AF1F8B"/>
    <w:rsid w:val="00AF6E6D"/>
    <w:rsid w:val="00B02E97"/>
    <w:rsid w:val="00B12D8F"/>
    <w:rsid w:val="00B21CFA"/>
    <w:rsid w:val="00B42129"/>
    <w:rsid w:val="00B513B8"/>
    <w:rsid w:val="00B60632"/>
    <w:rsid w:val="00B6282F"/>
    <w:rsid w:val="00B63DB8"/>
    <w:rsid w:val="00B63E90"/>
    <w:rsid w:val="00B64899"/>
    <w:rsid w:val="00B72CC9"/>
    <w:rsid w:val="00B74B80"/>
    <w:rsid w:val="00B82802"/>
    <w:rsid w:val="00B82E8A"/>
    <w:rsid w:val="00B83C5F"/>
    <w:rsid w:val="00B85337"/>
    <w:rsid w:val="00B9179B"/>
    <w:rsid w:val="00B94699"/>
    <w:rsid w:val="00B95832"/>
    <w:rsid w:val="00BA4472"/>
    <w:rsid w:val="00BC3354"/>
    <w:rsid w:val="00BC6AA4"/>
    <w:rsid w:val="00BE0141"/>
    <w:rsid w:val="00BE309A"/>
    <w:rsid w:val="00BE3354"/>
    <w:rsid w:val="00BE4962"/>
    <w:rsid w:val="00BE5A54"/>
    <w:rsid w:val="00C02160"/>
    <w:rsid w:val="00C10A00"/>
    <w:rsid w:val="00C2091D"/>
    <w:rsid w:val="00C20F43"/>
    <w:rsid w:val="00C23D91"/>
    <w:rsid w:val="00C304BF"/>
    <w:rsid w:val="00C3189D"/>
    <w:rsid w:val="00C34976"/>
    <w:rsid w:val="00C42208"/>
    <w:rsid w:val="00C44961"/>
    <w:rsid w:val="00C5189B"/>
    <w:rsid w:val="00C5481F"/>
    <w:rsid w:val="00C57989"/>
    <w:rsid w:val="00C57C9F"/>
    <w:rsid w:val="00C601B4"/>
    <w:rsid w:val="00C75727"/>
    <w:rsid w:val="00C82EDD"/>
    <w:rsid w:val="00C93FAC"/>
    <w:rsid w:val="00CA3008"/>
    <w:rsid w:val="00CA6FA1"/>
    <w:rsid w:val="00CB165B"/>
    <w:rsid w:val="00CC297F"/>
    <w:rsid w:val="00CD2048"/>
    <w:rsid w:val="00CD7205"/>
    <w:rsid w:val="00CE3C3F"/>
    <w:rsid w:val="00CE4D6E"/>
    <w:rsid w:val="00CF2671"/>
    <w:rsid w:val="00CF4155"/>
    <w:rsid w:val="00D009AB"/>
    <w:rsid w:val="00D13F3C"/>
    <w:rsid w:val="00D418A1"/>
    <w:rsid w:val="00D43364"/>
    <w:rsid w:val="00D46CD0"/>
    <w:rsid w:val="00D5677C"/>
    <w:rsid w:val="00D569B9"/>
    <w:rsid w:val="00D61DB1"/>
    <w:rsid w:val="00D62EE5"/>
    <w:rsid w:val="00D819D8"/>
    <w:rsid w:val="00D826A5"/>
    <w:rsid w:val="00D901DF"/>
    <w:rsid w:val="00D9210C"/>
    <w:rsid w:val="00D92369"/>
    <w:rsid w:val="00D93AAE"/>
    <w:rsid w:val="00D93ECA"/>
    <w:rsid w:val="00D94733"/>
    <w:rsid w:val="00DA651E"/>
    <w:rsid w:val="00DA677F"/>
    <w:rsid w:val="00DB0850"/>
    <w:rsid w:val="00DB77C6"/>
    <w:rsid w:val="00DD7794"/>
    <w:rsid w:val="00DF1C2C"/>
    <w:rsid w:val="00DF206E"/>
    <w:rsid w:val="00E00682"/>
    <w:rsid w:val="00E118E8"/>
    <w:rsid w:val="00E12C25"/>
    <w:rsid w:val="00E14198"/>
    <w:rsid w:val="00E2038A"/>
    <w:rsid w:val="00E23152"/>
    <w:rsid w:val="00E2540E"/>
    <w:rsid w:val="00E26682"/>
    <w:rsid w:val="00E371D8"/>
    <w:rsid w:val="00E42896"/>
    <w:rsid w:val="00E43014"/>
    <w:rsid w:val="00E47355"/>
    <w:rsid w:val="00E5275E"/>
    <w:rsid w:val="00E537BB"/>
    <w:rsid w:val="00E557B0"/>
    <w:rsid w:val="00E57EE6"/>
    <w:rsid w:val="00E70511"/>
    <w:rsid w:val="00E86984"/>
    <w:rsid w:val="00E87C2F"/>
    <w:rsid w:val="00EB5E56"/>
    <w:rsid w:val="00EB6177"/>
    <w:rsid w:val="00EB723F"/>
    <w:rsid w:val="00EC04B0"/>
    <w:rsid w:val="00EC24A8"/>
    <w:rsid w:val="00EC4340"/>
    <w:rsid w:val="00EC6944"/>
    <w:rsid w:val="00EC6F15"/>
    <w:rsid w:val="00ED7B04"/>
    <w:rsid w:val="00EE1A03"/>
    <w:rsid w:val="00EE5E66"/>
    <w:rsid w:val="00EE7540"/>
    <w:rsid w:val="00F042B2"/>
    <w:rsid w:val="00F04E21"/>
    <w:rsid w:val="00F123F3"/>
    <w:rsid w:val="00F16A1B"/>
    <w:rsid w:val="00F36421"/>
    <w:rsid w:val="00F40E62"/>
    <w:rsid w:val="00F41B9C"/>
    <w:rsid w:val="00F462F5"/>
    <w:rsid w:val="00F466C5"/>
    <w:rsid w:val="00F541AB"/>
    <w:rsid w:val="00F604CD"/>
    <w:rsid w:val="00F624C8"/>
    <w:rsid w:val="00F737F5"/>
    <w:rsid w:val="00F74427"/>
    <w:rsid w:val="00F81218"/>
    <w:rsid w:val="00F812D5"/>
    <w:rsid w:val="00F9537D"/>
    <w:rsid w:val="00FB6AC6"/>
    <w:rsid w:val="00FC1813"/>
    <w:rsid w:val="00FC4A90"/>
    <w:rsid w:val="00FD5EBB"/>
    <w:rsid w:val="00FF0CB6"/>
    <w:rsid w:val="00FF1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961"/>
  </w:style>
  <w:style w:type="paragraph" w:styleId="1">
    <w:name w:val="heading 1"/>
    <w:aliases w:val="!Части документа,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"/>
    <w:basedOn w:val="a"/>
    <w:next w:val="a"/>
    <w:link w:val="10"/>
    <w:uiPriority w:val="9"/>
    <w:qFormat/>
    <w:rsid w:val="000B79FE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0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next w:val="a"/>
    <w:link w:val="30"/>
    <w:semiHidden/>
    <w:unhideWhenUsed/>
    <w:qFormat/>
    <w:rsid w:val="000B79FE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,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"/>
    <w:rsid w:val="000B79FE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0B79FE"/>
    <w:rPr>
      <w:rFonts w:ascii="TimesET" w:eastAsia="Times New Roman" w:hAnsi="TimesET" w:cs="Times New Roman"/>
      <w:sz w:val="36"/>
      <w:szCs w:val="24"/>
    </w:rPr>
  </w:style>
  <w:style w:type="paragraph" w:customStyle="1" w:styleId="Title">
    <w:name w:val="Title!Название НПА"/>
    <w:basedOn w:val="a"/>
    <w:uiPriority w:val="99"/>
    <w:rsid w:val="000B79FE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0B79F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7287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F462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1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695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160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C209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2091D"/>
    <w:rPr>
      <w:rFonts w:ascii="Arial" w:hAnsi="Arial" w:cs="Arial"/>
      <w:sz w:val="20"/>
      <w:szCs w:val="20"/>
    </w:rPr>
  </w:style>
  <w:style w:type="character" w:customStyle="1" w:styleId="a8">
    <w:name w:val="Цветовое выделение"/>
    <w:uiPriority w:val="99"/>
    <w:rsid w:val="009656C6"/>
    <w:rPr>
      <w:b/>
      <w:bCs/>
      <w:color w:val="000080"/>
    </w:rPr>
  </w:style>
  <w:style w:type="paragraph" w:styleId="a9">
    <w:name w:val="Normal (Web)"/>
    <w:basedOn w:val="a"/>
    <w:uiPriority w:val="99"/>
    <w:unhideWhenUsed/>
    <w:rsid w:val="00692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5C254D"/>
    <w:rPr>
      <w:b/>
      <w:bCs/>
    </w:rPr>
  </w:style>
  <w:style w:type="character" w:customStyle="1" w:styleId="ab">
    <w:name w:val="Гипертекстовая ссылка"/>
    <w:uiPriority w:val="99"/>
    <w:rsid w:val="00076B30"/>
    <w:rPr>
      <w:b/>
      <w:bCs/>
      <w:color w:val="008000"/>
    </w:rPr>
  </w:style>
  <w:style w:type="character" w:customStyle="1" w:styleId="21">
    <w:name w:val="Основной текст (2)_"/>
    <w:link w:val="22"/>
    <w:rsid w:val="00084B0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4B00"/>
    <w:pPr>
      <w:widowControl w:val="0"/>
      <w:shd w:val="clear" w:color="auto" w:fill="FFFFFF"/>
      <w:spacing w:after="720" w:line="0" w:lineRule="atLeast"/>
      <w:ind w:firstLine="567"/>
      <w:jc w:val="center"/>
    </w:pPr>
    <w:rPr>
      <w:sz w:val="28"/>
      <w:szCs w:val="28"/>
    </w:rPr>
  </w:style>
  <w:style w:type="character" w:customStyle="1" w:styleId="4">
    <w:name w:val="Основной текст (4)_"/>
    <w:link w:val="40"/>
    <w:rsid w:val="00084B00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4B00"/>
    <w:pPr>
      <w:widowControl w:val="0"/>
      <w:shd w:val="clear" w:color="auto" w:fill="FFFFFF"/>
      <w:spacing w:before="360" w:after="0" w:line="322" w:lineRule="exact"/>
      <w:ind w:firstLine="567"/>
      <w:jc w:val="both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/content/act/509816a0-5801-4140-a214-bfbefde59e18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1588-A4E5-4646-8204-DECFFFD1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3688</TotalTime>
  <Pages>4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030701</dc:creator>
  <cp:keywords/>
  <dc:description/>
  <cp:lastModifiedBy>030701</cp:lastModifiedBy>
  <cp:revision>265</cp:revision>
  <cp:lastPrinted>2021-02-19T09:05:00Z</cp:lastPrinted>
  <dcterms:created xsi:type="dcterms:W3CDTF">2017-01-18T03:25:00Z</dcterms:created>
  <dcterms:modified xsi:type="dcterms:W3CDTF">2021-03-03T04:25:00Z</dcterms:modified>
</cp:coreProperties>
</file>